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817F" w14:textId="5D4E756A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073592">
        <w:rPr>
          <w:rFonts w:cs="Arial"/>
          <w:sz w:val="20"/>
          <w:lang w:val="en-US" w:eastAsia="zh-CN"/>
        </w:rPr>
        <w:t>3GPP TSG-RAN WG4 Meeting # 109</w:t>
      </w:r>
      <w:r w:rsidRPr="00073592">
        <w:rPr>
          <w:rFonts w:cs="Arial"/>
          <w:sz w:val="20"/>
          <w:lang w:val="en-US" w:eastAsia="zh-CN"/>
        </w:rPr>
        <w:tab/>
        <w:t>R4-23</w:t>
      </w:r>
      <w:r w:rsidR="00EE6005">
        <w:rPr>
          <w:rFonts w:cs="Arial"/>
          <w:sz w:val="20"/>
          <w:lang w:val="en-US" w:eastAsia="zh-CN"/>
        </w:rPr>
        <w:t>21340</w:t>
      </w:r>
    </w:p>
    <w:p w14:paraId="5C13DF1E" w14:textId="77777777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r w:rsidRPr="00073592">
        <w:rPr>
          <w:rFonts w:cs="Arial"/>
          <w:sz w:val="20"/>
          <w:lang w:val="en-US" w:eastAsia="zh-CN"/>
        </w:rPr>
        <w:t>Chicago, US, November 13 – 17,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8ACF1C" w14:textId="03CD10A5" w:rsidR="00E9566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B02CB8" w:rsidRPr="00B02CB8">
        <w:rPr>
          <w:rFonts w:ascii="Arial" w:hAnsi="Arial" w:cs="Arial"/>
          <w:b/>
          <w:lang w:val="en-US" w:eastAsia="zh-CN"/>
        </w:rPr>
        <w:t xml:space="preserve">LS on </w:t>
      </w:r>
      <w:r w:rsidR="00030007">
        <w:rPr>
          <w:rFonts w:ascii="Arial" w:hAnsi="Arial" w:cs="Arial"/>
          <w:b/>
          <w:lang w:val="en-US" w:eastAsia="zh-CN"/>
        </w:rPr>
        <w:t>inter-RAT measurement without gap</w:t>
      </w:r>
    </w:p>
    <w:p w14:paraId="5EE6E98D" w14:textId="1468B05A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00B81480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  <w:t>NR_MG_enh2-Core</w:t>
      </w:r>
    </w:p>
    <w:p w14:paraId="30F71019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11316AC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2" w:name="OLE_LINK12"/>
      <w:bookmarkStart w:id="3" w:name="OLE_LINK13"/>
      <w:bookmarkStart w:id="4" w:name="OLE_LINK14"/>
      <w:r w:rsidRPr="0065109D">
        <w:rPr>
          <w:rFonts w:ascii="Arial" w:hAnsi="Arial" w:cs="Arial"/>
          <w:b/>
          <w:lang w:eastAsia="en-US"/>
        </w:rPr>
        <w:t>RAN WG4</w:t>
      </w:r>
      <w:bookmarkEnd w:id="2"/>
      <w:bookmarkEnd w:id="3"/>
      <w:bookmarkEnd w:id="4"/>
    </w:p>
    <w:p w14:paraId="2FD94D3C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Pr="0065109D">
        <w:rPr>
          <w:rFonts w:ascii="Arial" w:hAnsi="Arial" w:cs="Arial"/>
          <w:b/>
          <w:lang w:eastAsia="en-US"/>
        </w:rPr>
        <w:t>RAN WG2</w:t>
      </w:r>
      <w:bookmarkEnd w:id="5"/>
      <w:bookmarkEnd w:id="6"/>
      <w:bookmarkEnd w:id="7"/>
    </w:p>
    <w:p w14:paraId="3E74D43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8" w:name="OLE_LINK45"/>
      <w:bookmarkStart w:id="9" w:name="OLE_LINK46"/>
      <w:r w:rsidRPr="0065109D">
        <w:rPr>
          <w:rFonts w:ascii="Arial" w:hAnsi="Arial" w:cs="Arial"/>
          <w:b/>
          <w:lang w:eastAsia="en-US"/>
        </w:rPr>
        <w:t>Cc:</w:t>
      </w:r>
      <w:r w:rsidRPr="0065109D">
        <w:rPr>
          <w:rFonts w:ascii="Arial" w:hAnsi="Arial" w:cs="Arial"/>
          <w:b/>
          <w:lang w:eastAsia="en-US"/>
        </w:rPr>
        <w:tab/>
      </w:r>
    </w:p>
    <w:bookmarkEnd w:id="8"/>
    <w:bookmarkEnd w:id="9"/>
    <w:p w14:paraId="22FD58BF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6C42599F" w14:textId="125D2D56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Contact person: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 Tang</w:t>
      </w:r>
    </w:p>
    <w:p w14:paraId="4875187B" w14:textId="44A9E6CC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Zhixun.tang</w:t>
      </w:r>
      <w:r w:rsidRPr="0065109D">
        <w:rPr>
          <w:rFonts w:ascii="Arial" w:hAnsi="Arial" w:cs="Arial"/>
          <w:b/>
          <w:lang w:eastAsia="en-US"/>
        </w:rPr>
        <w:t>@</w:t>
      </w:r>
      <w:r>
        <w:rPr>
          <w:rFonts w:ascii="Arial" w:hAnsi="Arial" w:cs="Arial"/>
          <w:b/>
          <w:lang w:eastAsia="en-US"/>
        </w:rPr>
        <w:t>ericsson</w:t>
      </w:r>
      <w:r w:rsidRPr="0065109D">
        <w:rPr>
          <w:rFonts w:ascii="Arial" w:hAnsi="Arial" w:cs="Arial"/>
          <w:b/>
          <w:lang w:eastAsia="en-US"/>
        </w:rPr>
        <w:t>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6BDE3A" w14:textId="3FCA7F3E" w:rsidR="007B4342" w:rsidRDefault="004E7328" w:rsidP="007B4342">
      <w:pPr>
        <w:rPr>
          <w:lang w:eastAsia="zh-CN"/>
        </w:rPr>
      </w:pPr>
      <w:r w:rsidRPr="004E7328">
        <w:rPr>
          <w:rFonts w:ascii="Arial" w:hAnsi="Arial" w:cs="Arial"/>
          <w:iCs/>
          <w:lang w:val="en-US" w:eastAsia="zh-CN"/>
        </w:rPr>
        <w:t>In R18 measurement gap enhancement WI (NR_MG_enh2-Core), RAN4 discussed RRM requirements for inter-RAT measurement without gaps</w:t>
      </w:r>
      <w:r w:rsidR="00AC1D73">
        <w:rPr>
          <w:rFonts w:ascii="Arial" w:hAnsi="Arial" w:cs="Arial"/>
          <w:iCs/>
          <w:lang w:val="en-US" w:eastAsia="zh-CN"/>
        </w:rPr>
        <w:t xml:space="preserve"> and </w:t>
      </w:r>
      <w:r w:rsidR="00AC1D73" w:rsidRPr="00AC1D73">
        <w:rPr>
          <w:rFonts w:ascii="Arial" w:hAnsi="Arial" w:cs="Arial"/>
          <w:iCs/>
          <w:lang w:val="en-US" w:eastAsia="zh-CN"/>
        </w:rPr>
        <w:t>reached the following agreements below</w:t>
      </w:r>
      <w:r w:rsidR="00AC1D7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1D73" w14:paraId="6FE2847B" w14:textId="77777777" w:rsidTr="00AC1D73">
        <w:tc>
          <w:tcPr>
            <w:tcW w:w="9855" w:type="dxa"/>
          </w:tcPr>
          <w:p w14:paraId="7A2546D5" w14:textId="77777777" w:rsidR="00AC1D73" w:rsidRDefault="00B05175" w:rsidP="007B4342">
            <w:pPr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Agreement:</w:t>
            </w:r>
          </w:p>
          <w:p w14:paraId="29DDD42C" w14:textId="77777777" w:rsidR="00565A0C" w:rsidRDefault="00C62B99" w:rsidP="00EE6005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For the effective measurement window(EMW), 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 xml:space="preserve">RAN4 introduce the candidate EMW </w:t>
            </w:r>
            <w:r w:rsidR="00565A0C">
              <w:rPr>
                <w:rFonts w:ascii="Arial" w:hAnsi="Arial" w:cs="Arial"/>
                <w:iCs/>
                <w:lang w:val="en-US" w:eastAsia="zh-CN"/>
              </w:rPr>
              <w:t>configuration as follow.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27"/>
              <w:gridCol w:w="2227"/>
              <w:gridCol w:w="2227"/>
            </w:tblGrid>
            <w:tr w:rsidR="00B40D72" w14:paraId="2EFB23C1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65F2BBD3" w14:textId="70C6AC9F" w:rsidR="00B40D72" w:rsidRPr="00822B56" w:rsidRDefault="00B40D72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 w:rsidRPr="00822B56">
                    <w:rPr>
                      <w:bCs/>
                    </w:rPr>
                    <w:t>Effective measurement window (EMW) Id</w:t>
                  </w:r>
                </w:p>
              </w:tc>
              <w:tc>
                <w:tcPr>
                  <w:tcW w:w="2227" w:type="dxa"/>
                </w:tcPr>
                <w:p w14:paraId="2C1C888A" w14:textId="3C066565" w:rsidR="00B40D72" w:rsidRPr="00822B56" w:rsidRDefault="00822B56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 w:rsidRPr="00822B56">
                    <w:rPr>
                      <w:bCs/>
                    </w:rPr>
                    <w:t>Effective</w:t>
                  </w:r>
                  <w:r>
                    <w:rPr>
                      <w:bCs/>
                    </w:rPr>
                    <w:t xml:space="preserve"> </w:t>
                  </w:r>
                  <w:r w:rsidR="00B40D72">
                    <w:rPr>
                      <w:bCs/>
                    </w:rPr>
                    <w:t>Measurement Duration (</w:t>
                  </w:r>
                  <w:proofErr w:type="spellStart"/>
                  <w:r w:rsidR="00B40D72">
                    <w:rPr>
                      <w:bCs/>
                    </w:rPr>
                    <w:t>ms</w:t>
                  </w:r>
                  <w:proofErr w:type="spellEnd"/>
                  <w:r w:rsidR="00B40D72">
                    <w:rPr>
                      <w:bCs/>
                    </w:rPr>
                    <w:t>)</w:t>
                  </w:r>
                </w:p>
              </w:tc>
              <w:tc>
                <w:tcPr>
                  <w:tcW w:w="2227" w:type="dxa"/>
                </w:tcPr>
                <w:p w14:paraId="7A4B1A94" w14:textId="0F2C0765" w:rsidR="00B40D72" w:rsidRPr="00822B56" w:rsidRDefault="00822B56" w:rsidP="003353F5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r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Effective</w:t>
                  </w:r>
                  <w:r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</w:t>
                  </w:r>
                  <w:r w:rsidR="00B40D72"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Measurement </w:t>
                  </w:r>
                  <w:r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Repetition </w:t>
                  </w:r>
                  <w:r w:rsidR="00B40D72"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Period</w:t>
                  </w:r>
                </w:p>
                <w:p w14:paraId="5DAED0E0" w14:textId="272470C1" w:rsidR="00B40D72" w:rsidRPr="00822B56" w:rsidRDefault="00B40D72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>
                    <w:rPr>
                      <w:bCs/>
                    </w:rPr>
                    <w:t>(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>)</w:t>
                  </w:r>
                </w:p>
              </w:tc>
            </w:tr>
            <w:tr w:rsidR="00B40D72" w14:paraId="346E60B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73976F50" w14:textId="5C5E4185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2227" w:type="dxa"/>
                </w:tcPr>
                <w:p w14:paraId="139645DA" w14:textId="27047AF6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0702845B" w14:textId="71EDFB91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40</w:t>
                  </w:r>
                </w:p>
              </w:tc>
            </w:tr>
            <w:tr w:rsidR="00B40D72" w14:paraId="7C7FD94A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098241ED" w14:textId="0801A064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2227" w:type="dxa"/>
                </w:tcPr>
                <w:p w14:paraId="6527DFF6" w14:textId="4172CCBB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45C7C96B" w14:textId="6C2508CF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80</w:t>
                  </w:r>
                </w:p>
              </w:tc>
            </w:tr>
            <w:tr w:rsidR="00B40D72" w14:paraId="56033E58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4FBFDFCC" w14:textId="55333BB2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0EF96EF4" w14:textId="569F4E4F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5.5</w:t>
                  </w:r>
                </w:p>
              </w:tc>
              <w:tc>
                <w:tcPr>
                  <w:tcW w:w="2227" w:type="dxa"/>
                </w:tcPr>
                <w:p w14:paraId="122231F4" w14:textId="6F6AC7B9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40</w:t>
                  </w:r>
                </w:p>
              </w:tc>
            </w:tr>
            <w:tr w:rsidR="00B40D72" w14:paraId="4E01933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557BA815" w14:textId="7AAE4302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2227" w:type="dxa"/>
                </w:tcPr>
                <w:p w14:paraId="03EC1FF9" w14:textId="5260833C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5.5</w:t>
                  </w:r>
                </w:p>
              </w:tc>
              <w:tc>
                <w:tcPr>
                  <w:tcW w:w="2227" w:type="dxa"/>
                </w:tcPr>
                <w:p w14:paraId="14934DFB" w14:textId="5D9E5C50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80</w:t>
                  </w:r>
                </w:p>
              </w:tc>
            </w:tr>
            <w:tr w:rsidR="007D1199" w14:paraId="6394CB7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2E23131C" w14:textId="05581180" w:rsidR="007D1199" w:rsidRP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2227" w:type="dxa"/>
                </w:tcPr>
                <w:p w14:paraId="12A0D8CA" w14:textId="2C002747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3FA97907" w14:textId="1CEF9C59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40</w:t>
                  </w:r>
                </w:p>
              </w:tc>
            </w:tr>
            <w:tr w:rsidR="007D1199" w14:paraId="212D7D7B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5E4FABB0" w14:textId="1EA40131" w:rsidR="007D1199" w:rsidRP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317A7600" w14:textId="2F4DB5BC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420DA987" w14:textId="5341B800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80</w:t>
                  </w:r>
                </w:p>
              </w:tc>
            </w:tr>
          </w:tbl>
          <w:p w14:paraId="705B0BD9" w14:textId="6A6CAA41" w:rsidR="006B7182" w:rsidRPr="00822B56" w:rsidRDefault="006B7182" w:rsidP="00822B5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822B56">
              <w:rPr>
                <w:rFonts w:ascii="Arial" w:hAnsi="Arial" w:cs="Arial"/>
                <w:iCs/>
                <w:lang w:val="en-US" w:eastAsia="zh-CN"/>
              </w:rPr>
              <w:t>UE is expected to be configured with only one pattern</w:t>
            </w:r>
            <w:r w:rsidR="0004422F" w:rsidRPr="00822B56">
              <w:rPr>
                <w:rFonts w:ascii="Arial" w:hAnsi="Arial" w:cs="Arial"/>
                <w:iCs/>
                <w:lang w:val="en-US" w:eastAsia="zh-CN"/>
              </w:rPr>
              <w:t xml:space="preserve"> at one time</w:t>
            </w:r>
            <w:r w:rsidRPr="00822B56">
              <w:rPr>
                <w:rFonts w:ascii="Arial" w:hAnsi="Arial" w:cs="Arial"/>
                <w:iCs/>
                <w:lang w:val="en-US" w:eastAsia="zh-CN"/>
              </w:rPr>
              <w:t>.</w:t>
            </w:r>
          </w:p>
        </w:tc>
      </w:tr>
    </w:tbl>
    <w:p w14:paraId="1349E06F" w14:textId="77777777" w:rsidR="00AC1D73" w:rsidRPr="004E7328" w:rsidRDefault="00AC1D73" w:rsidP="007B4342">
      <w:pPr>
        <w:rPr>
          <w:rFonts w:ascii="Arial" w:hAnsi="Arial" w:cs="Arial"/>
          <w:iCs/>
          <w:lang w:val="en-US" w:eastAsia="zh-CN"/>
        </w:rPr>
      </w:pPr>
    </w:p>
    <w:p w14:paraId="386C14BB" w14:textId="77777777" w:rsidR="00B02CB8" w:rsidRPr="002C642F" w:rsidRDefault="00B02CB8" w:rsidP="00B02CB8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45E08059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4E7328">
        <w:rPr>
          <w:rFonts w:ascii="Arial" w:hAnsi="Arial" w:cs="Arial"/>
          <w:b/>
          <w:lang w:val="en-US" w:eastAsia="zh-CN"/>
        </w:rPr>
        <w:t>2</w:t>
      </w:r>
    </w:p>
    <w:p w14:paraId="7FB6BDF5" w14:textId="7A79E3F0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 w:rsidR="004E7328">
        <w:rPr>
          <w:rFonts w:ascii="Arial" w:eastAsia="Yu Mincho" w:hAnsi="Arial" w:cs="Arial"/>
          <w:iCs/>
          <w:lang w:eastAsia="ja-JP"/>
        </w:rPr>
        <w:t>4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4E7328"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val="en-US"/>
        </w:rPr>
        <w:t xml:space="preserve"> to </w:t>
      </w:r>
      <w:r w:rsidR="00FD55E7" w:rsidRPr="00FD55E7">
        <w:rPr>
          <w:rFonts w:ascii="Arial" w:hAnsi="Arial" w:cs="Arial"/>
          <w:iCs/>
          <w:lang w:val="en-US" w:eastAsia="zh-CN"/>
        </w:rPr>
        <w:t xml:space="preserve">take the above </w:t>
      </w:r>
      <w:r w:rsidR="00B02CB8">
        <w:rPr>
          <w:rFonts w:ascii="Arial" w:hAnsi="Arial" w:cs="Arial"/>
          <w:iCs/>
          <w:lang w:val="en-US" w:eastAsia="zh-CN"/>
        </w:rPr>
        <w:t>information</w:t>
      </w:r>
      <w:r w:rsidR="00B02CB8" w:rsidRPr="00FD55E7">
        <w:rPr>
          <w:rFonts w:ascii="Arial" w:hAnsi="Arial" w:cs="Arial"/>
          <w:iCs/>
          <w:lang w:val="en-US" w:eastAsia="zh-CN"/>
        </w:rPr>
        <w:t xml:space="preserve"> </w:t>
      </w:r>
      <w:r w:rsidR="00FD55E7" w:rsidRPr="00FD55E7">
        <w:rPr>
          <w:rFonts w:ascii="Arial" w:hAnsi="Arial" w:cs="Arial"/>
          <w:iCs/>
          <w:lang w:val="en-US" w:eastAsia="zh-CN"/>
        </w:rPr>
        <w:t>into account</w:t>
      </w:r>
      <w:r w:rsidR="00270A27">
        <w:rPr>
          <w:rFonts w:ascii="Arial" w:hAnsi="Arial" w:cs="Arial"/>
          <w:iCs/>
          <w:lang w:val="en-US" w:eastAsia="zh-CN"/>
        </w:rPr>
        <w:t xml:space="preserve"> </w:t>
      </w:r>
      <w:r w:rsidR="00A51A59" w:rsidRPr="00A51A59">
        <w:rPr>
          <w:rFonts w:ascii="Arial" w:hAnsi="Arial" w:cs="Arial"/>
          <w:iCs/>
          <w:lang w:val="en-US" w:eastAsia="zh-CN"/>
        </w:rPr>
        <w:t xml:space="preserve">and further design Rel-18 </w:t>
      </w:r>
      <w:proofErr w:type="spellStart"/>
      <w:r w:rsidR="00A51A59" w:rsidRPr="00A51A59">
        <w:rPr>
          <w:rFonts w:ascii="Arial" w:hAnsi="Arial" w:cs="Arial"/>
          <w:iCs/>
          <w:lang w:val="en-US" w:eastAsia="zh-CN"/>
        </w:rPr>
        <w:t>signalling</w:t>
      </w:r>
      <w:proofErr w:type="spellEnd"/>
      <w:r w:rsidR="00A51A59" w:rsidRPr="00A51A59">
        <w:rPr>
          <w:rFonts w:ascii="Arial" w:hAnsi="Arial" w:cs="Arial"/>
          <w:iCs/>
          <w:lang w:val="en-US" w:eastAsia="zh-CN"/>
        </w:rPr>
        <w:t xml:space="preserve"> for inter-RAT measurements without gap</w:t>
      </w:r>
      <w:r w:rsidR="00FD55E7" w:rsidRPr="00FD55E7">
        <w:rPr>
          <w:rFonts w:ascii="Arial" w:hAnsi="Arial" w:cs="Arial"/>
          <w:iCs/>
          <w:lang w:val="en-US" w:eastAsia="zh-CN"/>
        </w:rPr>
        <w:t>.</w:t>
      </w:r>
    </w:p>
    <w:p w14:paraId="088FAFFB" w14:textId="77777777" w:rsidR="00270A27" w:rsidRDefault="00270A27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2A37EE61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lastRenderedPageBreak/>
        <w:t>3</w:t>
      </w:r>
      <w:r>
        <w:rPr>
          <w:rFonts w:ascii="Arial" w:hAnsi="Arial" w:cs="Arial"/>
          <w:b/>
        </w:rPr>
        <w:t>. Date of Next RAN WG</w:t>
      </w:r>
      <w:r w:rsidR="004E732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30BD262" w14:textId="7C513D9B" w:rsidR="004E7328" w:rsidRDefault="004E7328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 w:rsidR="00C62B99">
        <w:rPr>
          <w:rFonts w:ascii="Arial" w:hAnsi="Arial" w:cs="Arial"/>
          <w:bCs/>
          <w:lang w:val="en-US" w:eastAsia="zh-CN"/>
        </w:rPr>
        <w:t>10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 xml:space="preserve">26 Feb. 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407FF0">
        <w:rPr>
          <w:rFonts w:ascii="Arial" w:hAnsi="Arial" w:cs="Arial"/>
          <w:bCs/>
          <w:lang w:val="en-US" w:eastAsia="zh-CN"/>
        </w:rPr>
        <w:t>Mar.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>Athens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407FF0">
        <w:rPr>
          <w:rFonts w:ascii="Arial" w:hAnsi="Arial" w:cs="Arial"/>
          <w:bCs/>
          <w:lang w:val="en-US" w:eastAsia="zh-CN"/>
        </w:rPr>
        <w:t>Greece</w:t>
      </w:r>
    </w:p>
    <w:p w14:paraId="630E65C9" w14:textId="6E08D367" w:rsidR="00073592" w:rsidRDefault="00073592" w:rsidP="000735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>
        <w:rPr>
          <w:rFonts w:ascii="Arial" w:hAnsi="Arial" w:cs="Arial"/>
          <w:bCs/>
          <w:lang w:val="en-US" w:eastAsia="zh-CN"/>
        </w:rPr>
        <w:t>10</w:t>
      </w:r>
      <w:r w:rsidR="001422BF"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bis</w:t>
      </w:r>
      <w:r w:rsidRPr="00030007">
        <w:rPr>
          <w:rFonts w:ascii="Arial" w:hAnsi="Arial" w:cs="Arial"/>
          <w:bCs/>
          <w:lang w:val="en-US" w:eastAsia="zh-CN"/>
        </w:rPr>
        <w:tab/>
      </w:r>
      <w:r w:rsidR="00326E8D">
        <w:rPr>
          <w:rFonts w:ascii="Arial" w:hAnsi="Arial" w:cs="Arial"/>
          <w:bCs/>
          <w:lang w:val="en-US" w:eastAsia="zh-CN"/>
        </w:rPr>
        <w:t>15 Apr</w:t>
      </w:r>
      <w:r>
        <w:rPr>
          <w:rFonts w:ascii="Arial" w:hAnsi="Arial" w:cs="Arial"/>
          <w:bCs/>
          <w:lang w:val="en-US" w:eastAsia="zh-CN"/>
        </w:rPr>
        <w:t xml:space="preserve">. </w:t>
      </w:r>
      <w:r>
        <w:rPr>
          <w:rFonts w:ascii="Arial" w:hAnsi="Arial" w:cs="Arial" w:hint="eastAsia"/>
          <w:bCs/>
          <w:lang w:val="en-US" w:eastAsia="zh-CN"/>
        </w:rPr>
        <w:t>-</w:t>
      </w:r>
      <w:r w:rsidR="001422BF">
        <w:rPr>
          <w:rFonts w:ascii="Arial" w:hAnsi="Arial" w:cs="Arial"/>
          <w:bCs/>
          <w:lang w:val="en-US" w:eastAsia="zh-CN"/>
        </w:rPr>
        <w:t>19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422BF">
        <w:rPr>
          <w:rFonts w:ascii="Arial" w:hAnsi="Arial" w:cs="Arial"/>
          <w:bCs/>
          <w:lang w:val="en-US" w:eastAsia="zh-CN"/>
        </w:rPr>
        <w:t>Apr</w:t>
      </w:r>
      <w:r>
        <w:rPr>
          <w:rFonts w:ascii="Arial" w:hAnsi="Arial" w:cs="Arial"/>
          <w:bCs/>
          <w:lang w:val="en-US" w:eastAsia="zh-CN"/>
        </w:rPr>
        <w:t>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1422BF">
        <w:rPr>
          <w:rFonts w:ascii="Arial" w:hAnsi="Arial" w:cs="Arial"/>
          <w:bCs/>
          <w:lang w:val="en-US" w:eastAsia="zh-CN"/>
        </w:rPr>
        <w:t>China</w:t>
      </w:r>
    </w:p>
    <w:p w14:paraId="2ACCDC72" w14:textId="77777777" w:rsidR="00073592" w:rsidRDefault="00073592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85E41B7" w14:textId="77777777" w:rsidR="004E7328" w:rsidRDefault="004E732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3DFC" w14:textId="77777777" w:rsidR="00196341" w:rsidRDefault="00196341">
      <w:pPr>
        <w:spacing w:after="0"/>
      </w:pPr>
      <w:r>
        <w:separator/>
      </w:r>
    </w:p>
  </w:endnote>
  <w:endnote w:type="continuationSeparator" w:id="0">
    <w:p w14:paraId="57E3E99C" w14:textId="77777777" w:rsidR="00196341" w:rsidRDefault="00196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DD130" w14:textId="77777777" w:rsidR="00196341" w:rsidRDefault="00196341">
      <w:pPr>
        <w:spacing w:after="0"/>
      </w:pPr>
      <w:r>
        <w:separator/>
      </w:r>
    </w:p>
  </w:footnote>
  <w:footnote w:type="continuationSeparator" w:id="0">
    <w:p w14:paraId="489890C6" w14:textId="77777777" w:rsidR="00196341" w:rsidRDefault="001963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D2045"/>
    <w:multiLevelType w:val="hybridMultilevel"/>
    <w:tmpl w:val="2F6A3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226135">
    <w:abstractNumId w:val="8"/>
  </w:num>
  <w:num w:numId="2" w16cid:durableId="700790280">
    <w:abstractNumId w:val="7"/>
  </w:num>
  <w:num w:numId="3" w16cid:durableId="865946869">
    <w:abstractNumId w:val="6"/>
  </w:num>
  <w:num w:numId="4" w16cid:durableId="1090663934">
    <w:abstractNumId w:val="5"/>
  </w:num>
  <w:num w:numId="5" w16cid:durableId="592932116">
    <w:abstractNumId w:val="2"/>
  </w:num>
  <w:num w:numId="6" w16cid:durableId="594478533">
    <w:abstractNumId w:val="1"/>
  </w:num>
  <w:num w:numId="7" w16cid:durableId="761994029">
    <w:abstractNumId w:val="0"/>
  </w:num>
  <w:num w:numId="8" w16cid:durableId="1038166987">
    <w:abstractNumId w:val="3"/>
  </w:num>
  <w:num w:numId="9" w16cid:durableId="363407634">
    <w:abstractNumId w:val="9"/>
  </w:num>
  <w:num w:numId="10" w16cid:durableId="6406175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8FAFNzLVUtAAAA"/>
  </w:docVars>
  <w:rsids>
    <w:rsidRoot w:val="004E3939"/>
    <w:rsid w:val="00006CFF"/>
    <w:rsid w:val="000143AE"/>
    <w:rsid w:val="00017F23"/>
    <w:rsid w:val="00030007"/>
    <w:rsid w:val="000367E2"/>
    <w:rsid w:val="000426E3"/>
    <w:rsid w:val="0004422F"/>
    <w:rsid w:val="0006601E"/>
    <w:rsid w:val="000711E4"/>
    <w:rsid w:val="00073592"/>
    <w:rsid w:val="00074D3C"/>
    <w:rsid w:val="000B21DF"/>
    <w:rsid w:val="000E6116"/>
    <w:rsid w:val="000F6242"/>
    <w:rsid w:val="00100D12"/>
    <w:rsid w:val="00102D5A"/>
    <w:rsid w:val="00103FF1"/>
    <w:rsid w:val="00106DD6"/>
    <w:rsid w:val="00111D80"/>
    <w:rsid w:val="00117063"/>
    <w:rsid w:val="001422BF"/>
    <w:rsid w:val="00153C73"/>
    <w:rsid w:val="00167A81"/>
    <w:rsid w:val="00181042"/>
    <w:rsid w:val="00183497"/>
    <w:rsid w:val="00192B46"/>
    <w:rsid w:val="00196341"/>
    <w:rsid w:val="00196B59"/>
    <w:rsid w:val="001A14F2"/>
    <w:rsid w:val="001A6FDA"/>
    <w:rsid w:val="001B3A86"/>
    <w:rsid w:val="001B763F"/>
    <w:rsid w:val="001C69F0"/>
    <w:rsid w:val="00206733"/>
    <w:rsid w:val="00210657"/>
    <w:rsid w:val="002108A2"/>
    <w:rsid w:val="00220060"/>
    <w:rsid w:val="0022495D"/>
    <w:rsid w:val="00225FDC"/>
    <w:rsid w:val="00226381"/>
    <w:rsid w:val="002473B2"/>
    <w:rsid w:val="002508F1"/>
    <w:rsid w:val="00261913"/>
    <w:rsid w:val="00270A27"/>
    <w:rsid w:val="00281FBE"/>
    <w:rsid w:val="00285577"/>
    <w:rsid w:val="0028580E"/>
    <w:rsid w:val="002869FE"/>
    <w:rsid w:val="002B67EA"/>
    <w:rsid w:val="002C642F"/>
    <w:rsid w:val="002E01C1"/>
    <w:rsid w:val="002F1940"/>
    <w:rsid w:val="002F740E"/>
    <w:rsid w:val="003046B0"/>
    <w:rsid w:val="00322204"/>
    <w:rsid w:val="00326E8D"/>
    <w:rsid w:val="003353F5"/>
    <w:rsid w:val="00335674"/>
    <w:rsid w:val="00343005"/>
    <w:rsid w:val="003520B3"/>
    <w:rsid w:val="0037733E"/>
    <w:rsid w:val="00383545"/>
    <w:rsid w:val="003A26BA"/>
    <w:rsid w:val="003C06D2"/>
    <w:rsid w:val="003D0314"/>
    <w:rsid w:val="003D357E"/>
    <w:rsid w:val="003E2C08"/>
    <w:rsid w:val="003F500F"/>
    <w:rsid w:val="003F5E20"/>
    <w:rsid w:val="00406AB7"/>
    <w:rsid w:val="00407FF0"/>
    <w:rsid w:val="00433500"/>
    <w:rsid w:val="00433F71"/>
    <w:rsid w:val="0043559E"/>
    <w:rsid w:val="00440D43"/>
    <w:rsid w:val="004567D6"/>
    <w:rsid w:val="00470DF6"/>
    <w:rsid w:val="0047379A"/>
    <w:rsid w:val="00480249"/>
    <w:rsid w:val="0049420B"/>
    <w:rsid w:val="004A7C8C"/>
    <w:rsid w:val="004D1A38"/>
    <w:rsid w:val="004D7184"/>
    <w:rsid w:val="004E3939"/>
    <w:rsid w:val="004E7328"/>
    <w:rsid w:val="00526DDD"/>
    <w:rsid w:val="00565A0C"/>
    <w:rsid w:val="00583097"/>
    <w:rsid w:val="00587EE7"/>
    <w:rsid w:val="00597134"/>
    <w:rsid w:val="005E0C8D"/>
    <w:rsid w:val="005E1C2C"/>
    <w:rsid w:val="00601C73"/>
    <w:rsid w:val="006052AD"/>
    <w:rsid w:val="00624786"/>
    <w:rsid w:val="0065109D"/>
    <w:rsid w:val="00651DFB"/>
    <w:rsid w:val="00660854"/>
    <w:rsid w:val="00660874"/>
    <w:rsid w:val="006638FF"/>
    <w:rsid w:val="00692438"/>
    <w:rsid w:val="006A6A88"/>
    <w:rsid w:val="006B7182"/>
    <w:rsid w:val="006F1994"/>
    <w:rsid w:val="0070095C"/>
    <w:rsid w:val="0073766B"/>
    <w:rsid w:val="007833FE"/>
    <w:rsid w:val="007844C5"/>
    <w:rsid w:val="00797F5C"/>
    <w:rsid w:val="007B0462"/>
    <w:rsid w:val="007B4342"/>
    <w:rsid w:val="007D0AA6"/>
    <w:rsid w:val="007D1199"/>
    <w:rsid w:val="007D3397"/>
    <w:rsid w:val="007F4F92"/>
    <w:rsid w:val="008027E4"/>
    <w:rsid w:val="00804803"/>
    <w:rsid w:val="00805065"/>
    <w:rsid w:val="00822B56"/>
    <w:rsid w:val="008269BF"/>
    <w:rsid w:val="00847A3C"/>
    <w:rsid w:val="00855B1B"/>
    <w:rsid w:val="008D772F"/>
    <w:rsid w:val="008E700F"/>
    <w:rsid w:val="008F5D7A"/>
    <w:rsid w:val="008F6589"/>
    <w:rsid w:val="00914CD1"/>
    <w:rsid w:val="009218F4"/>
    <w:rsid w:val="009603F6"/>
    <w:rsid w:val="009963AC"/>
    <w:rsid w:val="0099764C"/>
    <w:rsid w:val="009A3617"/>
    <w:rsid w:val="009C01E1"/>
    <w:rsid w:val="009E2820"/>
    <w:rsid w:val="00A23FAF"/>
    <w:rsid w:val="00A50E48"/>
    <w:rsid w:val="00A51A59"/>
    <w:rsid w:val="00A70448"/>
    <w:rsid w:val="00AA0733"/>
    <w:rsid w:val="00AA4FF3"/>
    <w:rsid w:val="00AB0C33"/>
    <w:rsid w:val="00AB563A"/>
    <w:rsid w:val="00AB65A6"/>
    <w:rsid w:val="00AC1D73"/>
    <w:rsid w:val="00AD0833"/>
    <w:rsid w:val="00AE1B3E"/>
    <w:rsid w:val="00B02CB8"/>
    <w:rsid w:val="00B05175"/>
    <w:rsid w:val="00B07764"/>
    <w:rsid w:val="00B26423"/>
    <w:rsid w:val="00B35644"/>
    <w:rsid w:val="00B36442"/>
    <w:rsid w:val="00B36BE2"/>
    <w:rsid w:val="00B40D72"/>
    <w:rsid w:val="00B4656A"/>
    <w:rsid w:val="00B53ECE"/>
    <w:rsid w:val="00B83F9C"/>
    <w:rsid w:val="00B97703"/>
    <w:rsid w:val="00BA3D66"/>
    <w:rsid w:val="00BB1243"/>
    <w:rsid w:val="00BB1A1F"/>
    <w:rsid w:val="00BB5E9F"/>
    <w:rsid w:val="00BD3734"/>
    <w:rsid w:val="00C30CBA"/>
    <w:rsid w:val="00C427DA"/>
    <w:rsid w:val="00C52378"/>
    <w:rsid w:val="00C62B99"/>
    <w:rsid w:val="00C7729A"/>
    <w:rsid w:val="00C82D08"/>
    <w:rsid w:val="00CF1DB1"/>
    <w:rsid w:val="00CF2D54"/>
    <w:rsid w:val="00CF6087"/>
    <w:rsid w:val="00D00617"/>
    <w:rsid w:val="00D045F7"/>
    <w:rsid w:val="00D14BB6"/>
    <w:rsid w:val="00D2257E"/>
    <w:rsid w:val="00D33624"/>
    <w:rsid w:val="00D36168"/>
    <w:rsid w:val="00DD67F1"/>
    <w:rsid w:val="00E01768"/>
    <w:rsid w:val="00E04988"/>
    <w:rsid w:val="00E2241D"/>
    <w:rsid w:val="00E31E97"/>
    <w:rsid w:val="00E426F1"/>
    <w:rsid w:val="00E76D1B"/>
    <w:rsid w:val="00E85B5A"/>
    <w:rsid w:val="00E95663"/>
    <w:rsid w:val="00EE6005"/>
    <w:rsid w:val="00F0125F"/>
    <w:rsid w:val="00F069FD"/>
    <w:rsid w:val="00F10265"/>
    <w:rsid w:val="00F25496"/>
    <w:rsid w:val="00F30246"/>
    <w:rsid w:val="00F4277D"/>
    <w:rsid w:val="00F667CF"/>
    <w:rsid w:val="00F803BE"/>
    <w:rsid w:val="00F9213F"/>
    <w:rsid w:val="00FB2E7B"/>
    <w:rsid w:val="00FD1056"/>
    <w:rsid w:val="00FD55E7"/>
    <w:rsid w:val="00FD6A9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table" w:styleId="TableGrid">
    <w:name w:val="Table Grid"/>
    <w:basedOn w:val="TableNormal"/>
    <w:uiPriority w:val="59"/>
    <w:rsid w:val="0027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70A27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7B046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494BDCAB-5C62-4877-A021-66CF0E7DC2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Zhixun Tang</cp:lastModifiedBy>
  <cp:revision>18</cp:revision>
  <cp:lastPrinted>2023-02-09T07:29:00Z</cp:lastPrinted>
  <dcterms:created xsi:type="dcterms:W3CDTF">2023-10-12T03:56:00Z</dcterms:created>
  <dcterms:modified xsi:type="dcterms:W3CDTF">2023-11-14T16:45:00Z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  <property fmtid="{D5CDD505-2E9C-101B-9397-08002B2CF9AE}" pid="5" name="_2015_ms_pID_725343">
    <vt:lpwstr>(3)Eh8/Z1dgbQw8WTwQHCF0jh+Dq2sqizKjZmCDmMdpQVijXi5JJqnwIfqQPb+9fUPEKEZ7/+XH AazwKmEiZHLxZ5GpV9vR+wtpjhAz5YA/EERzHgFpDMlgueklemfkXUVABRchfz2KnzjffBjU 3aixCik7FvDSD8oItEAhz8uahGryBbzF+NOkGDzhxCKBsL895ZK8W9NTQa5BFENxLdupi77p U+aqysHAeX7LaVr4kA</vt:lpwstr>
  </property>
  <property fmtid="{D5CDD505-2E9C-101B-9397-08002B2CF9AE}" pid="6" name="_2015_ms_pID_7253431">
    <vt:lpwstr>ytGw2Ojh6LziDySr0QZ9MRQFN1jzTSUS1Wk2Ie0irNKWEj+kp9d2PF DV25KZpGtmI4yEfKLJQZJlhIu66EcST7le1A+sh/Dmy1XTq00sGEG+pDAqJK75LaYK2a513Z 3YvYbDW6ODOz44vuX6nlnEcUANREHeA17V07Hr5Z4nA1VXaZ/8NFhTzaITRHxGjaXw1LE7Ei 1pnKsTgRR6MY7W79EoGO+Wi4zeONG118svmV</vt:lpwstr>
  </property>
  <property fmtid="{D5CDD505-2E9C-101B-9397-08002B2CF9AE}" pid="7" name="_2015_ms_pID_7253432">
    <vt:lpwstr>Qw==</vt:lpwstr>
  </property>
  <property fmtid="{D5CDD505-2E9C-101B-9397-08002B2CF9AE}" pid="8" name="CWM0d217f50427511ee80001d4800001d48">
    <vt:lpwstr>CWMtcxyGdetqYvC39ID/45CiToAgTdQbTpx3DTkTmw+iTZSQe7KlwKM1vimiKOWRN9JPVivRNaVMVHU9BUVdOVJIg==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